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1E7647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21354D" w:rsidRPr="001E7647" w:rsidRDefault="0021354D" w:rsidP="006C6505">
      <w:pPr>
        <w:jc w:val="center"/>
        <w:rPr>
          <w:rFonts w:ascii="Times New Roman" w:hAnsi="Times New Roman"/>
          <w:b/>
          <w:szCs w:val="22"/>
        </w:rPr>
      </w:pPr>
    </w:p>
    <w:p w:rsidR="006C6505" w:rsidRPr="001E7647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1E7647" w:rsidRDefault="003F54EC" w:rsidP="006C6505">
      <w:pPr>
        <w:jc w:val="center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№0</w:t>
      </w:r>
      <w:r w:rsidR="00A8574B" w:rsidRPr="001E7647">
        <w:rPr>
          <w:rFonts w:ascii="Times New Roman" w:hAnsi="Times New Roman"/>
          <w:b/>
          <w:szCs w:val="22"/>
        </w:rPr>
        <w:t>0</w:t>
      </w:r>
      <w:r w:rsidR="00A75AB5">
        <w:rPr>
          <w:rFonts w:ascii="Times New Roman" w:hAnsi="Times New Roman"/>
          <w:b/>
          <w:szCs w:val="22"/>
        </w:rPr>
        <w:t>8</w:t>
      </w:r>
      <w:r w:rsidRPr="001E7647">
        <w:rPr>
          <w:rFonts w:ascii="Times New Roman" w:hAnsi="Times New Roman"/>
          <w:b/>
          <w:szCs w:val="22"/>
        </w:rPr>
        <w:t>Т-СН-</w:t>
      </w:r>
      <w:r w:rsidR="00700E97">
        <w:rPr>
          <w:rFonts w:ascii="Times New Roman" w:hAnsi="Times New Roman"/>
          <w:b/>
          <w:szCs w:val="22"/>
        </w:rPr>
        <w:t>2024</w:t>
      </w:r>
    </w:p>
    <w:p w:rsidR="0021354D" w:rsidRPr="001E7647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4645E1" w:rsidRPr="001E7647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1.Общие положения</w:t>
      </w:r>
    </w:p>
    <w:p w:rsidR="00700E97" w:rsidRDefault="00700E97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4645E1" w:rsidRPr="001E7647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Предмет закупки</w:t>
      </w:r>
      <w:r w:rsidR="003256EC" w:rsidRPr="001E7647">
        <w:rPr>
          <w:rFonts w:ascii="Times New Roman" w:hAnsi="Times New Roman"/>
          <w:b/>
          <w:sz w:val="24"/>
        </w:rPr>
        <w:t>:</w:t>
      </w:r>
      <w:r w:rsidR="002855A3" w:rsidRPr="001E7647">
        <w:rPr>
          <w:rFonts w:ascii="Times New Roman" w:hAnsi="Times New Roman"/>
          <w:b/>
          <w:sz w:val="24"/>
        </w:rPr>
        <w:t xml:space="preserve"> </w:t>
      </w:r>
    </w:p>
    <w:p w:rsidR="002855A3" w:rsidRPr="00335522" w:rsidRDefault="00F2343B" w:rsidP="002855A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</w:rPr>
        <w:t>Оргтехника</w:t>
      </w:r>
      <w:r w:rsidR="00711BD4" w:rsidRPr="00711BD4">
        <w:rPr>
          <w:rFonts w:ascii="Times New Roman" w:hAnsi="Times New Roman"/>
          <w:bCs/>
          <w:sz w:val="24"/>
        </w:rPr>
        <w:t>, запасны</w:t>
      </w:r>
      <w:r w:rsidR="00711BD4">
        <w:rPr>
          <w:rFonts w:ascii="Times New Roman" w:hAnsi="Times New Roman"/>
          <w:bCs/>
          <w:sz w:val="24"/>
        </w:rPr>
        <w:t>е</w:t>
      </w:r>
      <w:r w:rsidR="00711BD4" w:rsidRPr="00711BD4">
        <w:rPr>
          <w:rFonts w:ascii="Times New Roman" w:hAnsi="Times New Roman"/>
          <w:bCs/>
          <w:sz w:val="24"/>
        </w:rPr>
        <w:t xml:space="preserve"> част</w:t>
      </w:r>
      <w:r w:rsidR="00711BD4">
        <w:rPr>
          <w:rFonts w:ascii="Times New Roman" w:hAnsi="Times New Roman"/>
          <w:bCs/>
          <w:sz w:val="24"/>
        </w:rPr>
        <w:t>и</w:t>
      </w:r>
      <w:r w:rsidR="00711BD4" w:rsidRPr="00711BD4">
        <w:rPr>
          <w:rFonts w:ascii="Times New Roman" w:hAnsi="Times New Roman"/>
          <w:bCs/>
          <w:sz w:val="24"/>
        </w:rPr>
        <w:t xml:space="preserve"> и расходны</w:t>
      </w:r>
      <w:r w:rsidR="00711BD4">
        <w:rPr>
          <w:rFonts w:ascii="Times New Roman" w:hAnsi="Times New Roman"/>
          <w:bCs/>
          <w:sz w:val="24"/>
        </w:rPr>
        <w:t>е</w:t>
      </w:r>
      <w:r w:rsidR="00711BD4" w:rsidRPr="00711BD4">
        <w:rPr>
          <w:rFonts w:ascii="Times New Roman" w:hAnsi="Times New Roman"/>
          <w:bCs/>
          <w:sz w:val="24"/>
        </w:rPr>
        <w:t xml:space="preserve"> материал</w:t>
      </w:r>
      <w:r w:rsidR="00711BD4">
        <w:rPr>
          <w:rFonts w:ascii="Times New Roman" w:hAnsi="Times New Roman"/>
          <w:bCs/>
          <w:sz w:val="24"/>
        </w:rPr>
        <w:t>ы</w:t>
      </w:r>
      <w:r w:rsidR="00113569" w:rsidRPr="00335522">
        <w:rPr>
          <w:rFonts w:ascii="Times New Roman" w:hAnsi="Times New Roman"/>
          <w:sz w:val="24"/>
        </w:rPr>
        <w:t xml:space="preserve"> </w:t>
      </w:r>
      <w:r w:rsidR="0075630A" w:rsidRPr="00335522">
        <w:rPr>
          <w:rFonts w:ascii="Times New Roman" w:hAnsi="Times New Roman"/>
          <w:sz w:val="24"/>
        </w:rPr>
        <w:t xml:space="preserve">– всего </w:t>
      </w:r>
      <w:r w:rsidR="000E1F53" w:rsidRPr="00335522">
        <w:rPr>
          <w:rFonts w:ascii="Times New Roman" w:hAnsi="Times New Roman"/>
          <w:sz w:val="24"/>
        </w:rPr>
        <w:t>1</w:t>
      </w:r>
      <w:r w:rsidR="0075630A" w:rsidRPr="00335522">
        <w:rPr>
          <w:rFonts w:ascii="Times New Roman" w:hAnsi="Times New Roman"/>
          <w:sz w:val="24"/>
        </w:rPr>
        <w:t xml:space="preserve"> лот.</w:t>
      </w:r>
    </w:p>
    <w:p w:rsidR="004645E1" w:rsidRPr="00335522" w:rsidRDefault="00E413C3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35522">
        <w:rPr>
          <w:rFonts w:ascii="Times New Roman" w:hAnsi="Times New Roman"/>
          <w:sz w:val="24"/>
        </w:rPr>
        <w:t>Контрагент имеет право подать оферту на весь объем закупки, на одну или несколько номенклатурных позиций закупаемых МТР. Предоставление оферты на часть объема в пределах номенклатурной позиции не допускается.</w:t>
      </w:r>
    </w:p>
    <w:p w:rsidR="006C0C0B" w:rsidRPr="00335522" w:rsidRDefault="006C0C0B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3256EC" w:rsidRPr="001E7647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35522">
        <w:rPr>
          <w:rFonts w:ascii="Times New Roman" w:hAnsi="Times New Roman"/>
          <w:b/>
          <w:sz w:val="24"/>
        </w:rPr>
        <w:t>Инициатор закупки</w:t>
      </w:r>
      <w:r w:rsidR="003256EC" w:rsidRPr="00335522">
        <w:rPr>
          <w:rFonts w:ascii="Times New Roman" w:hAnsi="Times New Roman"/>
          <w:b/>
          <w:sz w:val="24"/>
        </w:rPr>
        <w:t>:</w:t>
      </w:r>
    </w:p>
    <w:p w:rsidR="002855A3" w:rsidRPr="001E7647" w:rsidRDefault="0042612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3256EC" w:rsidRPr="001E7647">
        <w:rPr>
          <w:rFonts w:ascii="Times New Roman" w:hAnsi="Times New Roman"/>
          <w:sz w:val="24"/>
        </w:rPr>
        <w:t>АО «НГК «Славнефть»</w:t>
      </w:r>
    </w:p>
    <w:p w:rsidR="002855A3" w:rsidRPr="001E7647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Местонахождение: </w:t>
      </w:r>
      <w:r w:rsidR="00385544" w:rsidRPr="001E7647">
        <w:rPr>
          <w:rFonts w:ascii="Times New Roman" w:hAnsi="Times New Roman"/>
          <w:sz w:val="24"/>
        </w:rPr>
        <w:t>125047</w:t>
      </w:r>
      <w:r w:rsidRPr="001E7647">
        <w:rPr>
          <w:rFonts w:ascii="Times New Roman" w:hAnsi="Times New Roman"/>
          <w:sz w:val="24"/>
        </w:rPr>
        <w:t>, Россия, Моск</w:t>
      </w:r>
      <w:r w:rsidR="00385544" w:rsidRPr="001E7647">
        <w:rPr>
          <w:rFonts w:ascii="Times New Roman" w:hAnsi="Times New Roman"/>
          <w:sz w:val="24"/>
        </w:rPr>
        <w:t>ва, 4й Лесной переулок,</w:t>
      </w:r>
      <w:r w:rsidRPr="001E7647">
        <w:rPr>
          <w:rFonts w:ascii="Times New Roman" w:hAnsi="Times New Roman"/>
          <w:sz w:val="24"/>
        </w:rPr>
        <w:t xml:space="preserve"> д. </w:t>
      </w:r>
      <w:r w:rsidR="00385544" w:rsidRPr="001E7647">
        <w:rPr>
          <w:rFonts w:ascii="Times New Roman" w:hAnsi="Times New Roman"/>
          <w:sz w:val="24"/>
        </w:rPr>
        <w:t>4</w:t>
      </w:r>
      <w:r w:rsidR="00A8574B" w:rsidRPr="001E7647">
        <w:rPr>
          <w:rFonts w:ascii="Times New Roman" w:hAnsi="Times New Roman"/>
          <w:sz w:val="24"/>
        </w:rPr>
        <w:t>, 11 этаж.</w:t>
      </w:r>
    </w:p>
    <w:p w:rsidR="007D0CFA" w:rsidRPr="001E7647" w:rsidRDefault="002855A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3256EC" w:rsidRPr="001E7647">
        <w:rPr>
          <w:rFonts w:ascii="Times New Roman" w:hAnsi="Times New Roman"/>
          <w:sz w:val="24"/>
        </w:rPr>
        <w:t xml:space="preserve">очтовый адрес: </w:t>
      </w:r>
      <w:r w:rsidR="00385544" w:rsidRPr="001E7647">
        <w:rPr>
          <w:rFonts w:ascii="Times New Roman" w:hAnsi="Times New Roman"/>
          <w:sz w:val="24"/>
        </w:rPr>
        <w:t>125047, Россия, Москва, 4й Лесной переулок, д. 4</w:t>
      </w:r>
      <w:r w:rsidR="00A8574B" w:rsidRPr="001E7647">
        <w:rPr>
          <w:rFonts w:ascii="Times New Roman" w:hAnsi="Times New Roman"/>
          <w:sz w:val="24"/>
        </w:rPr>
        <w:t>, 11 этаж</w:t>
      </w:r>
      <w:r w:rsidR="003256EC" w:rsidRPr="001E7647">
        <w:rPr>
          <w:rFonts w:ascii="Times New Roman" w:hAnsi="Times New Roman"/>
          <w:sz w:val="24"/>
        </w:rPr>
        <w:t>.</w:t>
      </w:r>
    </w:p>
    <w:p w:rsidR="006C0C0B" w:rsidRPr="001E7647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844C70" w:rsidRPr="001E764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Грузополучатель:</w:t>
      </w:r>
    </w:p>
    <w:p w:rsidR="008A0213" w:rsidRPr="001E7647" w:rsidRDefault="0042612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844C70" w:rsidRPr="001E7647">
        <w:rPr>
          <w:rFonts w:ascii="Times New Roman" w:hAnsi="Times New Roman"/>
          <w:sz w:val="24"/>
        </w:rPr>
        <w:t xml:space="preserve">АО «НГК «Славнефть» </w:t>
      </w:r>
      <w:bookmarkStart w:id="0" w:name="_GoBack"/>
      <w:bookmarkEnd w:id="0"/>
    </w:p>
    <w:p w:rsidR="00844C70" w:rsidRPr="001E764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Местонахождение: </w:t>
      </w:r>
      <w:r w:rsidR="00385544" w:rsidRPr="001E7647">
        <w:rPr>
          <w:rFonts w:ascii="Times New Roman" w:hAnsi="Times New Roman"/>
          <w:sz w:val="24"/>
        </w:rPr>
        <w:t>125047, Россия, Москва, 4й Лесной переулок, д. 4</w:t>
      </w:r>
      <w:r w:rsidR="00A8574B" w:rsidRPr="001E7647">
        <w:rPr>
          <w:rFonts w:ascii="Times New Roman" w:hAnsi="Times New Roman"/>
          <w:sz w:val="24"/>
        </w:rPr>
        <w:t>, 11 этаж.</w:t>
      </w:r>
    </w:p>
    <w:p w:rsidR="006C0C0B" w:rsidRPr="001E7647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A30239" w:rsidRPr="001E7647" w:rsidRDefault="00573492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Плановые сроки поставки товара</w:t>
      </w:r>
      <w:r w:rsidR="001D5B01" w:rsidRPr="001E7647">
        <w:rPr>
          <w:rFonts w:ascii="Times New Roman" w:hAnsi="Times New Roman"/>
          <w:b/>
          <w:sz w:val="24"/>
        </w:rPr>
        <w:t>:</w:t>
      </w:r>
    </w:p>
    <w:p w:rsidR="00C0570A" w:rsidRPr="001E7647" w:rsidRDefault="0042612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До </w:t>
      </w:r>
      <w:r w:rsidR="001E7647" w:rsidRPr="001E7647">
        <w:rPr>
          <w:rFonts w:ascii="Times New Roman" w:hAnsi="Times New Roman"/>
          <w:sz w:val="24"/>
        </w:rPr>
        <w:t>30</w:t>
      </w:r>
      <w:r w:rsidRPr="001E7647">
        <w:rPr>
          <w:rFonts w:ascii="Times New Roman" w:hAnsi="Times New Roman"/>
          <w:sz w:val="24"/>
        </w:rPr>
        <w:t xml:space="preserve"> </w:t>
      </w:r>
      <w:r w:rsidR="001E7647" w:rsidRPr="001E7647">
        <w:rPr>
          <w:rFonts w:ascii="Times New Roman" w:hAnsi="Times New Roman"/>
          <w:sz w:val="24"/>
        </w:rPr>
        <w:t>ию</w:t>
      </w:r>
      <w:r w:rsidR="00700E97">
        <w:rPr>
          <w:rFonts w:ascii="Times New Roman" w:hAnsi="Times New Roman"/>
          <w:sz w:val="24"/>
        </w:rPr>
        <w:t>л</w:t>
      </w:r>
      <w:r w:rsidR="001E7647" w:rsidRPr="001E7647">
        <w:rPr>
          <w:rFonts w:ascii="Times New Roman" w:hAnsi="Times New Roman"/>
          <w:sz w:val="24"/>
        </w:rPr>
        <w:t>я</w:t>
      </w:r>
      <w:r w:rsidR="00823F78" w:rsidRPr="001E7647">
        <w:rPr>
          <w:rFonts w:ascii="Times New Roman" w:hAnsi="Times New Roman"/>
          <w:sz w:val="24"/>
        </w:rPr>
        <w:t xml:space="preserve"> </w:t>
      </w:r>
      <w:r w:rsidR="00700E97">
        <w:rPr>
          <w:rFonts w:ascii="Times New Roman" w:hAnsi="Times New Roman"/>
          <w:sz w:val="24"/>
        </w:rPr>
        <w:t>2024</w:t>
      </w:r>
      <w:r w:rsidR="00823F78" w:rsidRPr="001E7647">
        <w:rPr>
          <w:rFonts w:ascii="Times New Roman" w:hAnsi="Times New Roman"/>
          <w:sz w:val="24"/>
        </w:rPr>
        <w:t xml:space="preserve"> года.</w:t>
      </w:r>
    </w:p>
    <w:p w:rsidR="00C644F3" w:rsidRPr="001E7647" w:rsidRDefault="00C644F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</w:p>
    <w:p w:rsidR="0043271E" w:rsidRPr="001E7647" w:rsidRDefault="004645E1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2. Требования к предмету закупки</w:t>
      </w:r>
      <w:r w:rsidR="001D5B01" w:rsidRPr="001E7647">
        <w:rPr>
          <w:rFonts w:ascii="Times New Roman" w:hAnsi="Times New Roman"/>
          <w:b/>
          <w:sz w:val="24"/>
        </w:rPr>
        <w:t>:</w:t>
      </w:r>
    </w:p>
    <w:p w:rsidR="00700E97" w:rsidRDefault="00700E97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</w:p>
    <w:p w:rsidR="00C9245A" w:rsidRPr="001E7647" w:rsidRDefault="00C9245A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Лот 1</w:t>
      </w:r>
      <w:r w:rsidR="0046256C" w:rsidRPr="001E7647">
        <w:rPr>
          <w:rFonts w:ascii="Times New Roman" w:hAnsi="Times New Roman"/>
          <w:b/>
          <w:sz w:val="24"/>
        </w:rPr>
        <w:t>.</w:t>
      </w:r>
      <w:r w:rsidRPr="001E7647">
        <w:rPr>
          <w:rFonts w:ascii="Times New Roman" w:hAnsi="Times New Roman"/>
          <w:b/>
          <w:sz w:val="24"/>
        </w:rPr>
        <w:t xml:space="preserve"> </w:t>
      </w:r>
      <w:r w:rsidR="00711BD4" w:rsidRPr="00711BD4">
        <w:rPr>
          <w:rFonts w:ascii="Times New Roman" w:hAnsi="Times New Roman"/>
          <w:b/>
          <w:sz w:val="24"/>
        </w:rPr>
        <w:t>Оргтехника, запасные части и расходные материалы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C9245A" w:rsidRPr="00700E97" w:rsidTr="00C76248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C9245A" w:rsidRPr="00700E97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700E97">
              <w:rPr>
                <w:rFonts w:ascii="Times New Roman" w:hAnsi="Times New Roman"/>
                <w:b/>
                <w:szCs w:val="22"/>
                <w:lang w:val="en-US"/>
              </w:rPr>
              <w:t>№</w:t>
            </w:r>
          </w:p>
          <w:p w:rsidR="00C9245A" w:rsidRPr="00700E97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700E97">
              <w:rPr>
                <w:rFonts w:ascii="Times New Roman" w:hAnsi="Times New Roman"/>
                <w:b/>
                <w:szCs w:val="22"/>
              </w:rPr>
              <w:t>п</w:t>
            </w:r>
            <w:r w:rsidRPr="00700E97">
              <w:rPr>
                <w:rFonts w:ascii="Times New Roman" w:hAnsi="Times New Roman"/>
                <w:b/>
                <w:szCs w:val="22"/>
                <w:lang w:val="en-US"/>
              </w:rPr>
              <w:t>/</w:t>
            </w:r>
            <w:r w:rsidRPr="00700E97">
              <w:rPr>
                <w:rFonts w:ascii="Times New Roman" w:hAnsi="Times New Roman"/>
                <w:b/>
                <w:szCs w:val="22"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C9245A" w:rsidRPr="00700E97" w:rsidRDefault="00C9245A" w:rsidP="00C644F3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700E97">
              <w:rPr>
                <w:rFonts w:ascii="Times New Roman" w:hAnsi="Times New Roman"/>
                <w:b/>
                <w:szCs w:val="22"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C9245A" w:rsidRPr="00700E97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700E97">
              <w:rPr>
                <w:rFonts w:ascii="Times New Roman" w:hAnsi="Times New Roman"/>
                <w:b/>
                <w:szCs w:val="22"/>
              </w:rPr>
              <w:t>Кол</w:t>
            </w:r>
            <w:r w:rsidRPr="00700E97">
              <w:rPr>
                <w:rFonts w:ascii="Times New Roman" w:hAnsi="Times New Roman"/>
                <w:b/>
                <w:szCs w:val="22"/>
                <w:lang w:val="en-US"/>
              </w:rPr>
              <w:t>-</w:t>
            </w:r>
            <w:r w:rsidRPr="00700E97">
              <w:rPr>
                <w:rFonts w:ascii="Times New Roman" w:hAnsi="Times New Roman"/>
                <w:b/>
                <w:szCs w:val="22"/>
              </w:rPr>
              <w:t>во</w:t>
            </w:r>
          </w:p>
          <w:p w:rsidR="00C9245A" w:rsidRPr="00700E97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700E97">
              <w:rPr>
                <w:rFonts w:ascii="Times New Roman" w:hAnsi="Times New Roman"/>
                <w:b/>
                <w:szCs w:val="22"/>
              </w:rPr>
              <w:t>шт</w:t>
            </w:r>
            <w:r w:rsidRPr="00700E97">
              <w:rPr>
                <w:rFonts w:ascii="Times New Roman" w:hAnsi="Times New Roman"/>
                <w:b/>
                <w:szCs w:val="22"/>
                <w:lang w:val="en-US"/>
              </w:rPr>
              <w:t>.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Мышь Logitech MX Vertical, оптическая, беспроводная, USB, черный и серебристый [910-005449]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Внешний жесткий диск 2.5" 4Tb WD My Passport WDBPKJ0040BBK-WESN USB3.0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4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 xml:space="preserve">Точка </w:t>
            </w:r>
            <w:r w:rsidR="003C5EE0" w:rsidRPr="00700E97">
              <w:rPr>
                <w:rFonts w:ascii="Times New Roman" w:hAnsi="Times New Roman"/>
                <w:szCs w:val="22"/>
              </w:rPr>
              <w:t>доступа</w:t>
            </w:r>
            <w:r w:rsidRPr="00700E97">
              <w:rPr>
                <w:rFonts w:ascii="Times New Roman" w:hAnsi="Times New Roman"/>
                <w:szCs w:val="22"/>
              </w:rPr>
              <w:t xml:space="preserve">, Mikrotik wAP </w:t>
            </w:r>
            <w:r w:rsidR="003C5EE0">
              <w:rPr>
                <w:rFonts w:ascii="Times New Roman" w:hAnsi="Times New Roman"/>
                <w:szCs w:val="22"/>
                <w:lang w:val="en-US"/>
              </w:rPr>
              <w:t>AC</w:t>
            </w:r>
            <w:r w:rsidRPr="00700E97">
              <w:rPr>
                <w:rFonts w:ascii="Times New Roman" w:hAnsi="Times New Roman"/>
                <w:szCs w:val="22"/>
              </w:rPr>
              <w:t>, RBwAPG-5HacD2HnD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  <w:lang w:val="en-US"/>
              </w:rPr>
            </w:pPr>
            <w:r w:rsidRPr="00700E97">
              <w:rPr>
                <w:rFonts w:ascii="Times New Roman" w:hAnsi="Times New Roman"/>
                <w:szCs w:val="22"/>
              </w:rPr>
              <w:t>Аккумулятор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r w:rsidRPr="00700E97">
              <w:rPr>
                <w:rFonts w:ascii="Times New Roman" w:hAnsi="Times New Roman"/>
                <w:szCs w:val="22"/>
              </w:rPr>
              <w:t>для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 xml:space="preserve"> Siemens Gigaset, V30145-K1310-X445, V30145-K1310-X444 Cameron Sino CS-SX785CL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6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Адаптер-соединитель VENTION RJ45 F / RJ45 F 8p8c кат. 6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20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lastRenderedPageBreak/>
              <w:t>6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Наушники с микрофоном Plantronics Blackwire C3225 черный/красный 1.5м накладные (209747-201)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4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Кабельный тестер Noyafa NF-8508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Картридж HP 85A, черный CE285A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10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Фотобарабан XEROX, 101R00474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Тонер-картридж Xerox, (2X3K), 106R02782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Быстрое зарядное устройство COMMO 100W Key Charger 3xUSB-C + 1xUSB-A, 100 Вт, Сommo Grey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  <w:lang w:val="en-US"/>
              </w:rPr>
            </w:pPr>
            <w:r w:rsidRPr="00700E97">
              <w:rPr>
                <w:rFonts w:ascii="Times New Roman" w:hAnsi="Times New Roman"/>
                <w:szCs w:val="22"/>
              </w:rPr>
              <w:t>Быстрое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r w:rsidRPr="00700E97">
              <w:rPr>
                <w:rFonts w:ascii="Times New Roman" w:hAnsi="Times New Roman"/>
                <w:szCs w:val="22"/>
              </w:rPr>
              <w:t>зарядное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r w:rsidRPr="00700E97">
              <w:rPr>
                <w:rFonts w:ascii="Times New Roman" w:hAnsi="Times New Roman"/>
                <w:szCs w:val="22"/>
              </w:rPr>
              <w:t>устройство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 xml:space="preserve"> COMMO 65W Multi Charger Dual USB-C + USB-A, GaN, 65 </w:t>
            </w:r>
            <w:r w:rsidRPr="00700E97">
              <w:rPr>
                <w:rFonts w:ascii="Times New Roman" w:hAnsi="Times New Roman"/>
                <w:szCs w:val="22"/>
              </w:rPr>
              <w:t>Вт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>, COMMO Gray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13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Быстрое зарядное устройство COMMO 35W Mini Charger, GaN, 1xUSB-C, 35 Вт, White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10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14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  <w:lang w:val="en-US"/>
              </w:rPr>
            </w:pPr>
            <w:r w:rsidRPr="00700E97">
              <w:rPr>
                <w:rFonts w:ascii="Times New Roman" w:hAnsi="Times New Roman"/>
                <w:szCs w:val="22"/>
              </w:rPr>
              <w:t>Кабель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 xml:space="preserve"> COMMO Range Cable USB-A (3.0) — USB-C, 1.2 </w:t>
            </w:r>
            <w:r w:rsidRPr="00700E97">
              <w:rPr>
                <w:rFonts w:ascii="Times New Roman" w:hAnsi="Times New Roman"/>
                <w:szCs w:val="22"/>
              </w:rPr>
              <w:t>м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>, Light Gray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15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  <w:lang w:val="en-US"/>
              </w:rPr>
            </w:pPr>
            <w:r w:rsidRPr="00700E97">
              <w:rPr>
                <w:rFonts w:ascii="Times New Roman" w:hAnsi="Times New Roman"/>
                <w:szCs w:val="22"/>
              </w:rPr>
              <w:t>Кабель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 xml:space="preserve"> COMMO Range Cable USB-C - USB-C, 1.2 </w:t>
            </w:r>
            <w:r w:rsidRPr="00700E97">
              <w:rPr>
                <w:rFonts w:ascii="Times New Roman" w:hAnsi="Times New Roman"/>
                <w:szCs w:val="22"/>
              </w:rPr>
              <w:t>м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>, Graphite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16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  <w:lang w:val="en-US"/>
              </w:rPr>
            </w:pPr>
            <w:r w:rsidRPr="00700E97">
              <w:rPr>
                <w:rFonts w:ascii="Times New Roman" w:hAnsi="Times New Roman"/>
                <w:szCs w:val="22"/>
              </w:rPr>
              <w:t>Кабель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 xml:space="preserve"> COMMO Range Cable USB-</w:t>
            </w:r>
            <w:r w:rsidRPr="00700E97">
              <w:rPr>
                <w:rFonts w:ascii="Times New Roman" w:hAnsi="Times New Roman"/>
                <w:szCs w:val="22"/>
              </w:rPr>
              <w:t>А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 xml:space="preserve"> (3.0) — USB-C 2.2</w:t>
            </w:r>
            <w:r w:rsidRPr="00700E97">
              <w:rPr>
                <w:rFonts w:ascii="Times New Roman" w:hAnsi="Times New Roman"/>
                <w:szCs w:val="22"/>
              </w:rPr>
              <w:t>м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>, Dim Gray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17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Адаптер питания Apple USB-C 20 Вт, MHJE3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18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  <w:lang w:val="en-US"/>
              </w:rPr>
            </w:pPr>
            <w:r w:rsidRPr="00700E97">
              <w:rPr>
                <w:rFonts w:ascii="Times New Roman" w:hAnsi="Times New Roman"/>
                <w:szCs w:val="22"/>
              </w:rPr>
              <w:t>Кабель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 xml:space="preserve"> Apple USB‑C/Lightning, 1</w:t>
            </w:r>
            <w:r w:rsidRPr="00700E97">
              <w:rPr>
                <w:rFonts w:ascii="Times New Roman" w:hAnsi="Times New Roman"/>
                <w:szCs w:val="22"/>
              </w:rPr>
              <w:t>м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 xml:space="preserve">, </w:t>
            </w:r>
            <w:r w:rsidRPr="00700E97">
              <w:rPr>
                <w:rFonts w:ascii="Times New Roman" w:hAnsi="Times New Roman"/>
                <w:szCs w:val="22"/>
              </w:rPr>
              <w:t>белый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>, MM0A3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19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  <w:lang w:val="en-US"/>
              </w:rPr>
            </w:pPr>
            <w:r w:rsidRPr="00700E97">
              <w:rPr>
                <w:rFonts w:ascii="Times New Roman" w:hAnsi="Times New Roman"/>
                <w:szCs w:val="22"/>
              </w:rPr>
              <w:t>Кабель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 xml:space="preserve"> Apple Lightning/USB (1 </w:t>
            </w:r>
            <w:r w:rsidRPr="00700E97">
              <w:rPr>
                <w:rFonts w:ascii="Times New Roman" w:hAnsi="Times New Roman"/>
                <w:szCs w:val="22"/>
              </w:rPr>
              <w:t>м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>), MXLY2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Точка доступа, Mikrotik, C52iG-5HaxD2HaxD-TC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  <w:lang w:val="en-US"/>
              </w:rPr>
            </w:pPr>
            <w:r w:rsidRPr="00700E97">
              <w:rPr>
                <w:rFonts w:ascii="Times New Roman" w:hAnsi="Times New Roman"/>
                <w:szCs w:val="22"/>
              </w:rPr>
              <w:t>Коммутатор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 xml:space="preserve"> Keenetic PoE+ Switch 9, (KN-4710)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22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  <w:lang w:val="en-US"/>
              </w:rPr>
            </w:pPr>
            <w:r w:rsidRPr="00700E97">
              <w:rPr>
                <w:rFonts w:ascii="Times New Roman" w:hAnsi="Times New Roman"/>
                <w:szCs w:val="22"/>
              </w:rPr>
              <w:t>Коммутатор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 xml:space="preserve"> Keenetic PoE+ Switch 5 (KN-4610)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23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  <w:lang w:val="en-US"/>
              </w:rPr>
            </w:pPr>
            <w:r w:rsidRPr="00700E97">
              <w:rPr>
                <w:rFonts w:ascii="Times New Roman" w:hAnsi="Times New Roman"/>
                <w:szCs w:val="22"/>
              </w:rPr>
              <w:t>Флеш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>-</w:t>
            </w:r>
            <w:r w:rsidRPr="00700E97">
              <w:rPr>
                <w:rFonts w:ascii="Times New Roman" w:hAnsi="Times New Roman"/>
                <w:szCs w:val="22"/>
              </w:rPr>
              <w:t>накопитель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 xml:space="preserve"> Kingston DataTraveler SE9 G3 USB 3.2 Gen 1, 128</w:t>
            </w:r>
            <w:r w:rsidRPr="00700E97">
              <w:rPr>
                <w:rFonts w:ascii="Times New Roman" w:hAnsi="Times New Roman"/>
                <w:szCs w:val="22"/>
              </w:rPr>
              <w:t>Гб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>, DTSE9G3/128GB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24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Флеш-накопитель SanDisk Ultra Luxe USB 3.2 Gen 1 Flash Drive, 256 ГБ, SDCZ74-256G-G46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25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Флеш-накопитель SanDisk Ultra Luxe USB 3.2 Gen 1 Flash Drive, 64 ГБ, SDCZ74-064G-G46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10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26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Флеш накопитель QUMO USB 3.0 Speedster, 32Гб, QM32GUD3-SP-black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20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27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Накопитель SSD AMD 2.5", Radeon R5SL 512 Гб SATA III TLC 3D, R5SL512G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28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  <w:lang w:val="en-US"/>
              </w:rPr>
            </w:pPr>
            <w:r w:rsidRPr="00700E97">
              <w:rPr>
                <w:rFonts w:ascii="Times New Roman" w:hAnsi="Times New Roman"/>
                <w:szCs w:val="22"/>
              </w:rPr>
              <w:t>Накопитель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 xml:space="preserve"> SSD Hikvision 2.5", 512GB E100 Client SSD, HS-SSD-E100/512G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29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  <w:lang w:val="en-US"/>
              </w:rPr>
            </w:pPr>
            <w:r w:rsidRPr="00700E97">
              <w:rPr>
                <w:rFonts w:ascii="Times New Roman" w:hAnsi="Times New Roman"/>
                <w:szCs w:val="22"/>
              </w:rPr>
              <w:t>Накопитель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 xml:space="preserve"> SSD KINGSTON 2.5",  A400 480GB, SATA3, SA400S37/480G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30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  <w:lang w:val="en-US"/>
              </w:rPr>
            </w:pPr>
            <w:r w:rsidRPr="00700E97">
              <w:rPr>
                <w:rFonts w:ascii="Times New Roman" w:hAnsi="Times New Roman"/>
                <w:szCs w:val="22"/>
              </w:rPr>
              <w:t>Переходник</w:t>
            </w:r>
            <w:r w:rsidRPr="00700E97">
              <w:rPr>
                <w:rFonts w:ascii="Times New Roman" w:hAnsi="Times New Roman"/>
                <w:szCs w:val="22"/>
                <w:lang w:val="en-US"/>
              </w:rPr>
              <w:t xml:space="preserve"> ST-Lab U360 USB TO RS-232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31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Аккумулятор для ноутбука Dell Vostro 5370 (38Wh Type: F62G0)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3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32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Сварочный аппарат Signal Fire AI-9, для оптического волокна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33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Волоконно-оптический пигтейл Hyperline FPT-B9-504-LC/PR-1M-LSZH-MG MM 50/125 OM4, LC, 1м 359004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50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lastRenderedPageBreak/>
              <w:t>34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Комплект деталей для защиты места сварки Hyperline FO-FFSPS-45-100 КДЗС (45 мм) (в упаковке 100 шт.) 475155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35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Дефектоскоп для оптического кабеля Pro'sKit MT-7530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700E97" w:rsidRPr="00700E97" w:rsidTr="000C074B">
        <w:trPr>
          <w:trHeight w:val="196"/>
        </w:trPr>
        <w:tc>
          <w:tcPr>
            <w:tcW w:w="649" w:type="pct"/>
          </w:tcPr>
          <w:p w:rsidR="00700E97" w:rsidRPr="00700E97" w:rsidRDefault="00700E97" w:rsidP="00700E97">
            <w:pPr>
              <w:jc w:val="center"/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36</w:t>
            </w:r>
          </w:p>
        </w:tc>
        <w:tc>
          <w:tcPr>
            <w:tcW w:w="3697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Адаптер для волоконно-оптических систем Pro'sKit 5MT-7601-LC</w:t>
            </w:r>
          </w:p>
        </w:tc>
        <w:tc>
          <w:tcPr>
            <w:tcW w:w="654" w:type="pct"/>
          </w:tcPr>
          <w:p w:rsidR="00700E97" w:rsidRPr="00700E97" w:rsidRDefault="00700E97" w:rsidP="00700E97">
            <w:pPr>
              <w:rPr>
                <w:rFonts w:ascii="Times New Roman" w:hAnsi="Times New Roman"/>
                <w:szCs w:val="22"/>
              </w:rPr>
            </w:pPr>
            <w:r w:rsidRPr="00700E97">
              <w:rPr>
                <w:rFonts w:ascii="Times New Roman" w:hAnsi="Times New Roman"/>
                <w:szCs w:val="22"/>
              </w:rPr>
              <w:t>1</w:t>
            </w:r>
          </w:p>
        </w:tc>
      </w:tr>
    </w:tbl>
    <w:p w:rsidR="00817994" w:rsidRDefault="00817994" w:rsidP="000E1F53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A75AB5" w:rsidRDefault="00A75AB5" w:rsidP="000E1F53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C0570A" w:rsidRDefault="00870379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 xml:space="preserve">3. </w:t>
      </w:r>
      <w:r w:rsidR="006A30A0" w:rsidRPr="001E7647">
        <w:rPr>
          <w:rFonts w:ascii="Times New Roman" w:hAnsi="Times New Roman"/>
          <w:b/>
          <w:sz w:val="24"/>
        </w:rPr>
        <w:t>Т</w:t>
      </w:r>
      <w:r w:rsidR="004645E1" w:rsidRPr="001E7647">
        <w:rPr>
          <w:rFonts w:ascii="Times New Roman" w:hAnsi="Times New Roman"/>
          <w:b/>
          <w:sz w:val="24"/>
        </w:rPr>
        <w:t>ребования к поставке МТР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3219"/>
        <w:gridCol w:w="3219"/>
        <w:gridCol w:w="882"/>
        <w:gridCol w:w="1417"/>
      </w:tblGrid>
      <w:tr w:rsidR="00AD7D64" w:rsidRPr="001E7647" w:rsidTr="00A75AB5">
        <w:trPr>
          <w:trHeight w:val="300"/>
          <w:tblHeader/>
        </w:trPr>
        <w:tc>
          <w:tcPr>
            <w:tcW w:w="325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22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722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472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Ед.</w:t>
            </w:r>
            <w:r w:rsidR="0021354D"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758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D7D64" w:rsidRPr="001E7647" w:rsidTr="00A75AB5">
        <w:trPr>
          <w:trHeight w:val="300"/>
          <w:tblHeader/>
        </w:trPr>
        <w:tc>
          <w:tcPr>
            <w:tcW w:w="325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2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2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2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AD7D64" w:rsidRPr="001E7647" w:rsidTr="00A75AB5">
        <w:trPr>
          <w:trHeight w:val="164"/>
          <w:tblHeader/>
        </w:trPr>
        <w:tc>
          <w:tcPr>
            <w:tcW w:w="325" w:type="pct"/>
            <w:shd w:val="clear" w:color="auto" w:fill="D9D9D9"/>
            <w:noWrap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22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22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8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670A7B" w:rsidRPr="001E7647" w:rsidTr="00A75AB5">
        <w:trPr>
          <w:trHeight w:val="1117"/>
        </w:trPr>
        <w:tc>
          <w:tcPr>
            <w:tcW w:w="325" w:type="pct"/>
            <w:shd w:val="clear" w:color="auto" w:fill="auto"/>
            <w:noWrap/>
          </w:tcPr>
          <w:p w:rsidR="00AD7D64" w:rsidRPr="001E7647" w:rsidRDefault="001B2907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22" w:type="pct"/>
            <w:shd w:val="clear" w:color="auto" w:fill="auto"/>
          </w:tcPr>
          <w:p w:rsidR="0021354D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строго соответствовать заявленным </w:t>
            </w:r>
            <w:r w:rsidR="00424A5A" w:rsidRPr="001E7647">
              <w:rPr>
                <w:rFonts w:ascii="Times New Roman" w:hAnsi="Times New Roman"/>
                <w:sz w:val="20"/>
                <w:szCs w:val="20"/>
              </w:rPr>
              <w:t>характеристикам</w:t>
            </w:r>
          </w:p>
        </w:tc>
        <w:tc>
          <w:tcPr>
            <w:tcW w:w="1722" w:type="pct"/>
            <w:shd w:val="clear" w:color="auto" w:fill="auto"/>
          </w:tcPr>
          <w:p w:rsidR="00AD7D64" w:rsidRPr="001E7647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AD7D64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A75AB5">
        <w:trPr>
          <w:trHeight w:val="1133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803BF9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быть </w:t>
            </w:r>
            <w:r w:rsidR="001D528A">
              <w:rPr>
                <w:rFonts w:ascii="Times New Roman" w:hAnsi="Times New Roman"/>
                <w:sz w:val="20"/>
                <w:szCs w:val="20"/>
              </w:rPr>
              <w:t>новым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 xml:space="preserve"> и быть не бывшим в употреблении.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A75AB5">
        <w:trPr>
          <w:trHeight w:val="1121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Качество Товара должно соответствовать разрешительной документации в соответствии с законодательством РФ.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A75AB5">
        <w:trPr>
          <w:trHeight w:val="1123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Продукция должна иметь гарантию качества завода изготовителя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Гарантийное письмо Контрагента подписанное уполномоченным руководителем, с указанием гарантийного срока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A75AB5">
        <w:trPr>
          <w:trHeight w:val="1409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Продукция при отгрузке должна быть должным образом упакована. Упаковка должна предохранять продукцию от порчи во время транспортировки и хранения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A75AB5">
        <w:trPr>
          <w:trHeight w:val="2110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0E552C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Поставщик обязуется одновременно с передачей Товара передать Грузополучателю его принадлежности, а также соответствующие документы на Товар. Сопроводительная документация на Товар должна быть на русском языке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B503DE" w:rsidRDefault="00B503DE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700E97" w:rsidRDefault="00700E97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700E97" w:rsidRDefault="00700E97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700E97" w:rsidRDefault="00700E97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700E97" w:rsidRDefault="00700E97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700E97" w:rsidRDefault="00700E97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Default="006C0C0B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lastRenderedPageBreak/>
        <w:t>4</w:t>
      </w:r>
      <w:r w:rsidR="004645E1" w:rsidRPr="001E7647">
        <w:rPr>
          <w:rFonts w:ascii="Times New Roman" w:hAnsi="Times New Roman"/>
          <w:b/>
          <w:sz w:val="24"/>
        </w:rPr>
        <w:t>. Требования к контрагенту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216"/>
        <w:gridCol w:w="3033"/>
        <w:gridCol w:w="1176"/>
        <w:gridCol w:w="1417"/>
      </w:tblGrid>
      <w:tr w:rsidR="00A11D40" w:rsidRPr="001E7647" w:rsidTr="001D528A">
        <w:trPr>
          <w:trHeight w:val="300"/>
          <w:tblHeader/>
        </w:trPr>
        <w:tc>
          <w:tcPr>
            <w:tcW w:w="26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21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62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62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758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Условия соответствия</w:t>
            </w:r>
          </w:p>
        </w:tc>
      </w:tr>
      <w:tr w:rsidR="00A11D40" w:rsidRPr="001E7647" w:rsidTr="001D528A">
        <w:trPr>
          <w:trHeight w:val="350"/>
          <w:tblHeader/>
        </w:trPr>
        <w:tc>
          <w:tcPr>
            <w:tcW w:w="26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21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3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8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11D40" w:rsidRPr="001E7647" w:rsidTr="001D528A">
        <w:trPr>
          <w:trHeight w:val="164"/>
        </w:trPr>
        <w:tc>
          <w:tcPr>
            <w:tcW w:w="269" w:type="pct"/>
            <w:shd w:val="clear" w:color="auto" w:fill="D9D9D9" w:themeFill="background1" w:themeFillShade="D9"/>
            <w:noWrap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21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23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629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AD7D64" w:rsidRPr="001E7647" w:rsidTr="001D528A">
        <w:trPr>
          <w:trHeight w:val="2168"/>
        </w:trPr>
        <w:tc>
          <w:tcPr>
            <w:tcW w:w="269" w:type="pct"/>
            <w:shd w:val="clear" w:color="auto" w:fill="auto"/>
            <w:noWrap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764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21" w:type="pct"/>
            <w:shd w:val="clear" w:color="auto" w:fill="auto"/>
          </w:tcPr>
          <w:p w:rsidR="00AD7D64" w:rsidRPr="001E7647" w:rsidRDefault="0063780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1E7647">
              <w:rPr>
                <w:iCs/>
                <w:sz w:val="20"/>
                <w:szCs w:val="20"/>
              </w:rPr>
              <w:t>Н</w:t>
            </w:r>
            <w:r w:rsidR="00AD7D64" w:rsidRPr="001E7647">
              <w:rPr>
                <w:iCs/>
                <w:sz w:val="20"/>
                <w:szCs w:val="20"/>
              </w:rPr>
              <w:t>аличие статуса «Аккредитован» на дату принятия решения о признании</w:t>
            </w:r>
            <w:r w:rsidRPr="001E7647">
              <w:rPr>
                <w:iCs/>
                <w:sz w:val="20"/>
                <w:szCs w:val="20"/>
              </w:rPr>
              <w:t xml:space="preserve"> Контрагента</w:t>
            </w:r>
            <w:r w:rsidR="00AD7D64" w:rsidRPr="001E7647">
              <w:rPr>
                <w:iCs/>
                <w:sz w:val="20"/>
                <w:szCs w:val="20"/>
              </w:rPr>
              <w:t xml:space="preserve">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="00AD7D64" w:rsidRPr="001E7647">
                <w:rPr>
                  <w:rStyle w:val="afb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="00AD7D64" w:rsidRPr="001E7647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623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4E6B78" w:rsidRPr="001E7647">
              <w:rPr>
                <w:rFonts w:ascii="Times New Roman" w:hAnsi="Times New Roman"/>
                <w:sz w:val="20"/>
                <w:szCs w:val="20"/>
              </w:rPr>
              <w:t>П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>АО «НГК «Славнефть» о присвоении Контрагенту статуса «Аккредитован» (со сроком действия не менее 4 месяцев после даты окончания приема оферт)</w:t>
            </w:r>
            <w:r w:rsidR="0021354D" w:rsidRPr="001E76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629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D7D64" w:rsidRPr="001E7647" w:rsidTr="001D528A">
        <w:trPr>
          <w:trHeight w:val="2114"/>
        </w:trPr>
        <w:tc>
          <w:tcPr>
            <w:tcW w:w="269" w:type="pct"/>
            <w:shd w:val="clear" w:color="auto" w:fill="auto"/>
            <w:noWrap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764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21" w:type="pct"/>
            <w:shd w:val="clear" w:color="auto" w:fill="auto"/>
          </w:tcPr>
          <w:p w:rsidR="00AD7D64" w:rsidRPr="001E7647" w:rsidRDefault="00AD7D6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1E7647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4E6B78" w:rsidRPr="001E7647">
              <w:rPr>
                <w:kern w:val="24"/>
                <w:sz w:val="20"/>
                <w:szCs w:val="20"/>
              </w:rPr>
              <w:t>П</w:t>
            </w:r>
            <w:r w:rsidRPr="001E7647">
              <w:rPr>
                <w:kern w:val="24"/>
                <w:sz w:val="20"/>
                <w:szCs w:val="20"/>
              </w:rPr>
              <w:t>АО "НГК 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1623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trike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 Контрагента заверенное уполномоченным руководителем</w:t>
            </w:r>
          </w:p>
        </w:tc>
        <w:tc>
          <w:tcPr>
            <w:tcW w:w="629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C6CD6" w:rsidRPr="001E7647" w:rsidTr="001D528A">
        <w:trPr>
          <w:trHeight w:val="2114"/>
        </w:trPr>
        <w:tc>
          <w:tcPr>
            <w:tcW w:w="269" w:type="pct"/>
            <w:shd w:val="clear" w:color="auto" w:fill="auto"/>
            <w:noWrap/>
          </w:tcPr>
          <w:p w:rsidR="001C6CD6" w:rsidRPr="001E7647" w:rsidRDefault="004A708C" w:rsidP="000E55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1" w:type="pct"/>
            <w:shd w:val="clear" w:color="auto" w:fill="auto"/>
          </w:tcPr>
          <w:p w:rsidR="001C6CD6" w:rsidRPr="001E7647" w:rsidRDefault="001C6CD6" w:rsidP="000E552C">
            <w:pPr>
              <w:pStyle w:val="13"/>
              <w:spacing w:before="120"/>
              <w:rPr>
                <w:iCs/>
                <w:sz w:val="20"/>
                <w:szCs w:val="20"/>
              </w:rPr>
            </w:pPr>
            <w:r w:rsidRPr="001E7647">
              <w:rPr>
                <w:iCs/>
                <w:sz w:val="20"/>
                <w:szCs w:val="20"/>
              </w:rPr>
              <w:t>Наличие успешного подтвержденного опыта поставок аналогичного оборудования на протяжении не менее 1-го года (за последние 3 года)</w:t>
            </w:r>
          </w:p>
        </w:tc>
        <w:tc>
          <w:tcPr>
            <w:tcW w:w="1623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iCs/>
                <w:sz w:val="20"/>
                <w:szCs w:val="20"/>
              </w:rPr>
              <w:t>Перечень проведенных поставок с указанием конечного потребителя и его контактных данных. Письма-отзывы о поставленных МТР от конечных потребителей.</w:t>
            </w:r>
          </w:p>
        </w:tc>
        <w:tc>
          <w:tcPr>
            <w:tcW w:w="629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670A7B" w:rsidRPr="001E7647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tbl>
      <w:tblPr>
        <w:tblW w:w="5036" w:type="pct"/>
        <w:tblLook w:val="04A0" w:firstRow="1" w:lastRow="0" w:firstColumn="1" w:lastColumn="0" w:noHBand="0" w:noVBand="1"/>
      </w:tblPr>
      <w:tblGrid>
        <w:gridCol w:w="2835"/>
        <w:gridCol w:w="230"/>
        <w:gridCol w:w="1866"/>
        <w:gridCol w:w="230"/>
        <w:gridCol w:w="1415"/>
        <w:gridCol w:w="230"/>
        <w:gridCol w:w="2616"/>
      </w:tblGrid>
      <w:tr w:rsidR="00870379" w:rsidRPr="001E7647" w:rsidTr="001E7647">
        <w:trPr>
          <w:trHeight w:val="435"/>
        </w:trPr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1B2907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 xml:space="preserve">Начальник </w:t>
            </w:r>
            <w:r w:rsidR="00870379" w:rsidRPr="001E7647">
              <w:rPr>
                <w:sz w:val="24"/>
                <w:szCs w:val="24"/>
              </w:rPr>
              <w:t>Департамента ИТАТ</w:t>
            </w:r>
            <w:r w:rsidRPr="001E7647">
              <w:rPr>
                <w:sz w:val="24"/>
                <w:szCs w:val="24"/>
              </w:rPr>
              <w:t xml:space="preserve"> </w:t>
            </w:r>
          </w:p>
          <w:p w:rsidR="00870379" w:rsidRPr="001E7647" w:rsidRDefault="001B2907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 xml:space="preserve">ПАО </w:t>
            </w:r>
            <w:r w:rsidR="00870379" w:rsidRPr="001E7647">
              <w:rPr>
                <w:sz w:val="24"/>
                <w:szCs w:val="24"/>
              </w:rPr>
              <w:t>«НГК «Славнефть»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4806A2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>Н.</w:t>
            </w:r>
            <w:r w:rsidR="00870379" w:rsidRPr="001E7647">
              <w:rPr>
                <w:sz w:val="24"/>
                <w:szCs w:val="24"/>
              </w:rPr>
              <w:t>Н. Баран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870379" w:rsidP="0038723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>«     »</w:t>
            </w:r>
            <w:r w:rsidR="004806A2" w:rsidRPr="001E7647">
              <w:rPr>
                <w:sz w:val="24"/>
                <w:szCs w:val="24"/>
              </w:rPr>
              <w:t xml:space="preserve"> </w:t>
            </w:r>
            <w:r w:rsidR="004E1725" w:rsidRPr="001E7647">
              <w:rPr>
                <w:sz w:val="24"/>
                <w:szCs w:val="24"/>
                <w:lang w:val="en-US"/>
              </w:rPr>
              <w:t xml:space="preserve">                 </w:t>
            </w:r>
            <w:r w:rsidR="004806A2" w:rsidRPr="001E7647">
              <w:rPr>
                <w:sz w:val="24"/>
                <w:szCs w:val="24"/>
              </w:rPr>
              <w:t xml:space="preserve"> </w:t>
            </w:r>
            <w:r w:rsidR="00700E97">
              <w:rPr>
                <w:sz w:val="24"/>
                <w:szCs w:val="24"/>
              </w:rPr>
              <w:t>2024</w:t>
            </w:r>
            <w:r w:rsidRPr="001E7647">
              <w:rPr>
                <w:sz w:val="24"/>
                <w:szCs w:val="24"/>
              </w:rPr>
              <w:t>г.</w:t>
            </w:r>
          </w:p>
        </w:tc>
      </w:tr>
      <w:tr w:rsidR="00870379" w:rsidRPr="001E7647" w:rsidTr="001E7647">
        <w:tc>
          <w:tcPr>
            <w:tcW w:w="1504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af8"/>
              <w:spacing w:befor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(должность)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(подпись)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(ф.и.о.)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(дата)</w:t>
            </w:r>
          </w:p>
        </w:tc>
      </w:tr>
    </w:tbl>
    <w:p w:rsidR="000A3940" w:rsidRPr="001E7647" w:rsidRDefault="000A3940" w:rsidP="00835AAD">
      <w:pPr>
        <w:spacing w:before="0"/>
        <w:jc w:val="both"/>
        <w:rPr>
          <w:rFonts w:ascii="Times New Roman" w:hAnsi="Times New Roman"/>
          <w:szCs w:val="22"/>
        </w:rPr>
      </w:pPr>
    </w:p>
    <w:sectPr w:rsidR="000A3940" w:rsidRPr="001E7647" w:rsidSect="00835AAD">
      <w:footerReference w:type="default" r:id="rId9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9FD" w:rsidRDefault="00D869FD">
      <w:r>
        <w:separator/>
      </w:r>
    </w:p>
  </w:endnote>
  <w:endnote w:type="continuationSeparator" w:id="0">
    <w:p w:rsidR="00D869FD" w:rsidRDefault="00D86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id w:val="1163510892"/>
      <w:docPartObj>
        <w:docPartGallery w:val="Page Numbers (Bottom of Page)"/>
        <w:docPartUnique/>
      </w:docPartObj>
    </w:sdtPr>
    <w:sdtEndPr/>
    <w:sdtContent>
      <w:p w:rsidR="00A8574B" w:rsidRPr="001E7647" w:rsidRDefault="00A8574B" w:rsidP="001939F5">
        <w:pPr>
          <w:pStyle w:val="af"/>
          <w:jc w:val="right"/>
          <w:rPr>
            <w:rFonts w:ascii="Times New Roman" w:hAnsi="Times New Roman"/>
          </w:rPr>
        </w:pPr>
        <w:r w:rsidRPr="001E7647">
          <w:rPr>
            <w:rFonts w:ascii="Times New Roman" w:hAnsi="Times New Roman"/>
          </w:rPr>
          <w:fldChar w:fldCharType="begin"/>
        </w:r>
        <w:r w:rsidRPr="001E7647">
          <w:rPr>
            <w:rFonts w:ascii="Times New Roman" w:hAnsi="Times New Roman"/>
          </w:rPr>
          <w:instrText>PAGE   \* MERGEFORMAT</w:instrText>
        </w:r>
        <w:r w:rsidRPr="001E7647">
          <w:rPr>
            <w:rFonts w:ascii="Times New Roman" w:hAnsi="Times New Roman"/>
          </w:rPr>
          <w:fldChar w:fldCharType="separate"/>
        </w:r>
        <w:r w:rsidRPr="001E7647">
          <w:rPr>
            <w:rFonts w:ascii="Times New Roman" w:hAnsi="Times New Roman"/>
            <w:noProof/>
          </w:rPr>
          <w:t>4</w:t>
        </w:r>
        <w:r w:rsidRPr="001E7647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9FD" w:rsidRDefault="00D869FD">
      <w:r>
        <w:separator/>
      </w:r>
    </w:p>
  </w:footnote>
  <w:footnote w:type="continuationSeparator" w:id="0">
    <w:p w:rsidR="00D869FD" w:rsidRDefault="00D86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E1856"/>
    <w:multiLevelType w:val="hybridMultilevel"/>
    <w:tmpl w:val="867CD6AE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C68FE"/>
    <w:multiLevelType w:val="hybridMultilevel"/>
    <w:tmpl w:val="2D8CA0D6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643BB"/>
    <w:multiLevelType w:val="hybridMultilevel"/>
    <w:tmpl w:val="2546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63DF5"/>
    <w:multiLevelType w:val="hybridMultilevel"/>
    <w:tmpl w:val="3E86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B1F18"/>
    <w:multiLevelType w:val="hybridMultilevel"/>
    <w:tmpl w:val="172EC8CC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D744D"/>
    <w:multiLevelType w:val="hybridMultilevel"/>
    <w:tmpl w:val="0F187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C5D21"/>
    <w:multiLevelType w:val="hybridMultilevel"/>
    <w:tmpl w:val="2DCC3632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9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7537E21"/>
    <w:multiLevelType w:val="hybridMultilevel"/>
    <w:tmpl w:val="06E01EB0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72156FC"/>
    <w:multiLevelType w:val="hybridMultilevel"/>
    <w:tmpl w:val="2C287FF8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55E7"/>
    <w:multiLevelType w:val="hybridMultilevel"/>
    <w:tmpl w:val="798A4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2"/>
  </w:num>
  <w:num w:numId="12">
    <w:abstractNumId w:val="1"/>
  </w:num>
  <w:num w:numId="13">
    <w:abstractNumId w:val="13"/>
  </w:num>
  <w:num w:numId="14">
    <w:abstractNumId w:val="11"/>
  </w:num>
  <w:num w:numId="15">
    <w:abstractNumId w:val="4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2EFE"/>
    <w:rsid w:val="00013C77"/>
    <w:rsid w:val="00015394"/>
    <w:rsid w:val="0001539F"/>
    <w:rsid w:val="00016519"/>
    <w:rsid w:val="00016F0D"/>
    <w:rsid w:val="000208B9"/>
    <w:rsid w:val="00020C3D"/>
    <w:rsid w:val="00021963"/>
    <w:rsid w:val="0002358B"/>
    <w:rsid w:val="00023B62"/>
    <w:rsid w:val="00023C11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6FB3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271B"/>
    <w:rsid w:val="00065309"/>
    <w:rsid w:val="00065BEC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087"/>
    <w:rsid w:val="000969A4"/>
    <w:rsid w:val="00097EAD"/>
    <w:rsid w:val="000A05B2"/>
    <w:rsid w:val="000A10FE"/>
    <w:rsid w:val="000A3940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2D63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1F53"/>
    <w:rsid w:val="000E26FE"/>
    <w:rsid w:val="000E2743"/>
    <w:rsid w:val="000E3E6A"/>
    <w:rsid w:val="000E4AA9"/>
    <w:rsid w:val="000E552C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C90"/>
    <w:rsid w:val="00106E42"/>
    <w:rsid w:val="00110D04"/>
    <w:rsid w:val="00112012"/>
    <w:rsid w:val="001129BC"/>
    <w:rsid w:val="00113569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53C5"/>
    <w:rsid w:val="0018650D"/>
    <w:rsid w:val="00187119"/>
    <w:rsid w:val="001901A8"/>
    <w:rsid w:val="0019172E"/>
    <w:rsid w:val="00191C4B"/>
    <w:rsid w:val="001939F5"/>
    <w:rsid w:val="00195909"/>
    <w:rsid w:val="001A0243"/>
    <w:rsid w:val="001A0409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0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C6CD6"/>
    <w:rsid w:val="001C72D8"/>
    <w:rsid w:val="001D11D2"/>
    <w:rsid w:val="001D214F"/>
    <w:rsid w:val="001D2378"/>
    <w:rsid w:val="001D3087"/>
    <w:rsid w:val="001D507E"/>
    <w:rsid w:val="001D528A"/>
    <w:rsid w:val="001D5518"/>
    <w:rsid w:val="001D5B01"/>
    <w:rsid w:val="001D6B82"/>
    <w:rsid w:val="001E0955"/>
    <w:rsid w:val="001E0A59"/>
    <w:rsid w:val="001E0ED2"/>
    <w:rsid w:val="001E5519"/>
    <w:rsid w:val="001E587B"/>
    <w:rsid w:val="001E6081"/>
    <w:rsid w:val="001E67E9"/>
    <w:rsid w:val="001E7647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354D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65ED"/>
    <w:rsid w:val="00237FE9"/>
    <w:rsid w:val="00240F3D"/>
    <w:rsid w:val="00241455"/>
    <w:rsid w:val="00241C54"/>
    <w:rsid w:val="00242810"/>
    <w:rsid w:val="00243866"/>
    <w:rsid w:val="002451B9"/>
    <w:rsid w:val="002458BF"/>
    <w:rsid w:val="00245B15"/>
    <w:rsid w:val="0024651C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674A8"/>
    <w:rsid w:val="002700C1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5B6"/>
    <w:rsid w:val="0028064F"/>
    <w:rsid w:val="00281633"/>
    <w:rsid w:val="0028169A"/>
    <w:rsid w:val="00282674"/>
    <w:rsid w:val="00282857"/>
    <w:rsid w:val="00282A7B"/>
    <w:rsid w:val="00283A02"/>
    <w:rsid w:val="0028466A"/>
    <w:rsid w:val="00284C38"/>
    <w:rsid w:val="00284E6A"/>
    <w:rsid w:val="002855A3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3434"/>
    <w:rsid w:val="002E4941"/>
    <w:rsid w:val="002E571A"/>
    <w:rsid w:val="002E5E29"/>
    <w:rsid w:val="002E6427"/>
    <w:rsid w:val="002E6B6C"/>
    <w:rsid w:val="002F0E83"/>
    <w:rsid w:val="002F1829"/>
    <w:rsid w:val="002F249F"/>
    <w:rsid w:val="002F2D5A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3613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5A5F"/>
    <w:rsid w:val="003265B6"/>
    <w:rsid w:val="0032709B"/>
    <w:rsid w:val="0033013B"/>
    <w:rsid w:val="00332257"/>
    <w:rsid w:val="0033320B"/>
    <w:rsid w:val="00333DA1"/>
    <w:rsid w:val="00335205"/>
    <w:rsid w:val="00335522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544"/>
    <w:rsid w:val="00386AA0"/>
    <w:rsid w:val="00386FED"/>
    <w:rsid w:val="0038723F"/>
    <w:rsid w:val="00387C2B"/>
    <w:rsid w:val="003901D4"/>
    <w:rsid w:val="00391197"/>
    <w:rsid w:val="00392E43"/>
    <w:rsid w:val="00393103"/>
    <w:rsid w:val="003931D8"/>
    <w:rsid w:val="003932DB"/>
    <w:rsid w:val="0039597E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0EC9"/>
    <w:rsid w:val="003C11AF"/>
    <w:rsid w:val="003C13EA"/>
    <w:rsid w:val="003C297C"/>
    <w:rsid w:val="003C4764"/>
    <w:rsid w:val="003C5206"/>
    <w:rsid w:val="003C555B"/>
    <w:rsid w:val="003C5EE0"/>
    <w:rsid w:val="003C623B"/>
    <w:rsid w:val="003C6863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2B"/>
    <w:rsid w:val="003F38CA"/>
    <w:rsid w:val="003F4F83"/>
    <w:rsid w:val="003F54EC"/>
    <w:rsid w:val="003F5916"/>
    <w:rsid w:val="003F6CDE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4A5A"/>
    <w:rsid w:val="00425165"/>
    <w:rsid w:val="00425EFC"/>
    <w:rsid w:val="00426123"/>
    <w:rsid w:val="00431072"/>
    <w:rsid w:val="00431333"/>
    <w:rsid w:val="00431F33"/>
    <w:rsid w:val="0043271E"/>
    <w:rsid w:val="004330C4"/>
    <w:rsid w:val="00433293"/>
    <w:rsid w:val="00433BE0"/>
    <w:rsid w:val="00434F70"/>
    <w:rsid w:val="00435666"/>
    <w:rsid w:val="00436E09"/>
    <w:rsid w:val="00437955"/>
    <w:rsid w:val="00437FAC"/>
    <w:rsid w:val="00440306"/>
    <w:rsid w:val="004404F1"/>
    <w:rsid w:val="00441A5C"/>
    <w:rsid w:val="00446086"/>
    <w:rsid w:val="00446F01"/>
    <w:rsid w:val="004515E9"/>
    <w:rsid w:val="00453D51"/>
    <w:rsid w:val="00454891"/>
    <w:rsid w:val="00454FEB"/>
    <w:rsid w:val="004556F2"/>
    <w:rsid w:val="00457069"/>
    <w:rsid w:val="00457139"/>
    <w:rsid w:val="0045730F"/>
    <w:rsid w:val="00457778"/>
    <w:rsid w:val="004607A0"/>
    <w:rsid w:val="0046088C"/>
    <w:rsid w:val="004620BF"/>
    <w:rsid w:val="0046256C"/>
    <w:rsid w:val="00462FF2"/>
    <w:rsid w:val="00463423"/>
    <w:rsid w:val="0046452E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06A2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0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28F4"/>
    <w:rsid w:val="004D380C"/>
    <w:rsid w:val="004D3F41"/>
    <w:rsid w:val="004D3F99"/>
    <w:rsid w:val="004D57A6"/>
    <w:rsid w:val="004D5EF7"/>
    <w:rsid w:val="004E0623"/>
    <w:rsid w:val="004E1725"/>
    <w:rsid w:val="004E378C"/>
    <w:rsid w:val="004E4719"/>
    <w:rsid w:val="004E52AB"/>
    <w:rsid w:val="004E6B78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40E8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475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090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3B56"/>
    <w:rsid w:val="005541AE"/>
    <w:rsid w:val="00554362"/>
    <w:rsid w:val="00555238"/>
    <w:rsid w:val="00557A25"/>
    <w:rsid w:val="005631D8"/>
    <w:rsid w:val="005636F7"/>
    <w:rsid w:val="0056567B"/>
    <w:rsid w:val="00565713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5CDD"/>
    <w:rsid w:val="005A6BEB"/>
    <w:rsid w:val="005B1317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C7CCD"/>
    <w:rsid w:val="005D0FDF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3F50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6F8A"/>
    <w:rsid w:val="00607766"/>
    <w:rsid w:val="00607C66"/>
    <w:rsid w:val="006115AB"/>
    <w:rsid w:val="0061185B"/>
    <w:rsid w:val="00611992"/>
    <w:rsid w:val="006122BC"/>
    <w:rsid w:val="00613BDE"/>
    <w:rsid w:val="00613D1D"/>
    <w:rsid w:val="006162FD"/>
    <w:rsid w:val="00617506"/>
    <w:rsid w:val="00617C0B"/>
    <w:rsid w:val="00617CF7"/>
    <w:rsid w:val="0062017F"/>
    <w:rsid w:val="00621E7F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804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7920"/>
    <w:rsid w:val="006605BD"/>
    <w:rsid w:val="00661E09"/>
    <w:rsid w:val="00662D0D"/>
    <w:rsid w:val="0066330F"/>
    <w:rsid w:val="0066411C"/>
    <w:rsid w:val="006709C2"/>
    <w:rsid w:val="00670A7B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09E"/>
    <w:rsid w:val="006A2110"/>
    <w:rsid w:val="006A30A0"/>
    <w:rsid w:val="006A3CFC"/>
    <w:rsid w:val="006A5887"/>
    <w:rsid w:val="006A5E58"/>
    <w:rsid w:val="006A685C"/>
    <w:rsid w:val="006A70E2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0C0B"/>
    <w:rsid w:val="006C2682"/>
    <w:rsid w:val="006C2DDD"/>
    <w:rsid w:val="006C385F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68AD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0E97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1BD4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63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562E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49C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3BF9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17994"/>
    <w:rsid w:val="008221F7"/>
    <w:rsid w:val="00822849"/>
    <w:rsid w:val="00822AD7"/>
    <w:rsid w:val="00823F78"/>
    <w:rsid w:val="00824291"/>
    <w:rsid w:val="00827593"/>
    <w:rsid w:val="00831CC5"/>
    <w:rsid w:val="00831EDB"/>
    <w:rsid w:val="0083240E"/>
    <w:rsid w:val="00832F44"/>
    <w:rsid w:val="008331AC"/>
    <w:rsid w:val="0083325C"/>
    <w:rsid w:val="00835AAD"/>
    <w:rsid w:val="008361B1"/>
    <w:rsid w:val="0083728F"/>
    <w:rsid w:val="00837305"/>
    <w:rsid w:val="00837ADF"/>
    <w:rsid w:val="0084057E"/>
    <w:rsid w:val="00841070"/>
    <w:rsid w:val="008421B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5772D"/>
    <w:rsid w:val="00857FD4"/>
    <w:rsid w:val="0086279E"/>
    <w:rsid w:val="008628DF"/>
    <w:rsid w:val="008644E6"/>
    <w:rsid w:val="008669B6"/>
    <w:rsid w:val="0086765C"/>
    <w:rsid w:val="00870379"/>
    <w:rsid w:val="00870B03"/>
    <w:rsid w:val="00873750"/>
    <w:rsid w:val="00873A1F"/>
    <w:rsid w:val="00876B10"/>
    <w:rsid w:val="00877495"/>
    <w:rsid w:val="00880A7C"/>
    <w:rsid w:val="008826FE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0B8F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36FE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6D20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93A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6C8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976AE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00D"/>
    <w:rsid w:val="009C16CD"/>
    <w:rsid w:val="009C1FED"/>
    <w:rsid w:val="009C2C6D"/>
    <w:rsid w:val="009C3FE7"/>
    <w:rsid w:val="009C4F05"/>
    <w:rsid w:val="009C50AC"/>
    <w:rsid w:val="009C56AC"/>
    <w:rsid w:val="009C6C6A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085B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3784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1D40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239"/>
    <w:rsid w:val="00A307D5"/>
    <w:rsid w:val="00A310F6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999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C26"/>
    <w:rsid w:val="00A73E4A"/>
    <w:rsid w:val="00A75AB5"/>
    <w:rsid w:val="00A7686C"/>
    <w:rsid w:val="00A808D8"/>
    <w:rsid w:val="00A8178C"/>
    <w:rsid w:val="00A82826"/>
    <w:rsid w:val="00A83C83"/>
    <w:rsid w:val="00A841AD"/>
    <w:rsid w:val="00A84A3D"/>
    <w:rsid w:val="00A8574B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D7D64"/>
    <w:rsid w:val="00AE052C"/>
    <w:rsid w:val="00AE1370"/>
    <w:rsid w:val="00AE1906"/>
    <w:rsid w:val="00AE22C7"/>
    <w:rsid w:val="00AE271C"/>
    <w:rsid w:val="00AE4CB6"/>
    <w:rsid w:val="00AE51DA"/>
    <w:rsid w:val="00AE591C"/>
    <w:rsid w:val="00AE6754"/>
    <w:rsid w:val="00AE69AA"/>
    <w:rsid w:val="00AE75E2"/>
    <w:rsid w:val="00AF111B"/>
    <w:rsid w:val="00AF124A"/>
    <w:rsid w:val="00AF1454"/>
    <w:rsid w:val="00AF1E77"/>
    <w:rsid w:val="00AF21AD"/>
    <w:rsid w:val="00AF2FA1"/>
    <w:rsid w:val="00AF4AA3"/>
    <w:rsid w:val="00AF50E4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40C1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DE"/>
    <w:rsid w:val="00B503DE"/>
    <w:rsid w:val="00B50DEA"/>
    <w:rsid w:val="00B51030"/>
    <w:rsid w:val="00B535CF"/>
    <w:rsid w:val="00B54061"/>
    <w:rsid w:val="00B540EA"/>
    <w:rsid w:val="00B54814"/>
    <w:rsid w:val="00B54D7A"/>
    <w:rsid w:val="00B55B32"/>
    <w:rsid w:val="00B56115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189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EA8"/>
    <w:rsid w:val="00B91706"/>
    <w:rsid w:val="00B9267B"/>
    <w:rsid w:val="00B94B21"/>
    <w:rsid w:val="00B95C98"/>
    <w:rsid w:val="00BA0293"/>
    <w:rsid w:val="00BA1018"/>
    <w:rsid w:val="00BA1781"/>
    <w:rsid w:val="00BA1C3D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05F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B2D"/>
    <w:rsid w:val="00C04C10"/>
    <w:rsid w:val="00C05014"/>
    <w:rsid w:val="00C0570A"/>
    <w:rsid w:val="00C0573E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2D2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0E82"/>
    <w:rsid w:val="00C617B8"/>
    <w:rsid w:val="00C627B8"/>
    <w:rsid w:val="00C62CA4"/>
    <w:rsid w:val="00C640F8"/>
    <w:rsid w:val="00C644F3"/>
    <w:rsid w:val="00C70EEE"/>
    <w:rsid w:val="00C715B3"/>
    <w:rsid w:val="00C72617"/>
    <w:rsid w:val="00C733FE"/>
    <w:rsid w:val="00C73DC4"/>
    <w:rsid w:val="00C76248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45A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A7DBA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2D1F"/>
    <w:rsid w:val="00CC3BDA"/>
    <w:rsid w:val="00CC4A9E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D7BF2"/>
    <w:rsid w:val="00CE00D1"/>
    <w:rsid w:val="00CE46F5"/>
    <w:rsid w:val="00CE5EFA"/>
    <w:rsid w:val="00CE65A3"/>
    <w:rsid w:val="00CE7706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49B2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6E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869FD"/>
    <w:rsid w:val="00D9097A"/>
    <w:rsid w:val="00D93E69"/>
    <w:rsid w:val="00D9468F"/>
    <w:rsid w:val="00D946CE"/>
    <w:rsid w:val="00D95229"/>
    <w:rsid w:val="00D973DA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23D0"/>
    <w:rsid w:val="00DB4A8A"/>
    <w:rsid w:val="00DB590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13C3"/>
    <w:rsid w:val="00E43F9E"/>
    <w:rsid w:val="00E46266"/>
    <w:rsid w:val="00E46465"/>
    <w:rsid w:val="00E46784"/>
    <w:rsid w:val="00E46A7D"/>
    <w:rsid w:val="00E46DE2"/>
    <w:rsid w:val="00E47590"/>
    <w:rsid w:val="00E47AF5"/>
    <w:rsid w:val="00E51170"/>
    <w:rsid w:val="00E51DAB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2BF"/>
    <w:rsid w:val="00E75DFD"/>
    <w:rsid w:val="00E772E9"/>
    <w:rsid w:val="00E77C91"/>
    <w:rsid w:val="00E81BBC"/>
    <w:rsid w:val="00E82E1D"/>
    <w:rsid w:val="00E842F7"/>
    <w:rsid w:val="00E84B33"/>
    <w:rsid w:val="00E87090"/>
    <w:rsid w:val="00E87EE6"/>
    <w:rsid w:val="00E905BA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A7A"/>
    <w:rsid w:val="00EB4C03"/>
    <w:rsid w:val="00EB5E16"/>
    <w:rsid w:val="00EB7030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0A"/>
    <w:rsid w:val="00F101A9"/>
    <w:rsid w:val="00F10C11"/>
    <w:rsid w:val="00F11FA8"/>
    <w:rsid w:val="00F15BB3"/>
    <w:rsid w:val="00F15E87"/>
    <w:rsid w:val="00F1683E"/>
    <w:rsid w:val="00F176D4"/>
    <w:rsid w:val="00F222E9"/>
    <w:rsid w:val="00F22D98"/>
    <w:rsid w:val="00F232DF"/>
    <w:rsid w:val="00F2343B"/>
    <w:rsid w:val="00F263F7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993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684"/>
    <w:rsid w:val="00F73CB3"/>
    <w:rsid w:val="00F73E6D"/>
    <w:rsid w:val="00F74F57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88"/>
    <w:rsid w:val="00FE2EC7"/>
    <w:rsid w:val="00FE35E3"/>
    <w:rsid w:val="00FE3D86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17FAA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7">
    <w:name w:val="Normal"/>
    <w:qFormat/>
    <w:rsid w:val="001D6B82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7"/>
    <w:next w:val="a7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7"/>
    <w:next w:val="a7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7"/>
    <w:next w:val="a7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7"/>
    <w:next w:val="a7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alloon Text"/>
    <w:basedOn w:val="a7"/>
    <w:link w:val="ac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d">
    <w:name w:val="header"/>
    <w:basedOn w:val="a7"/>
    <w:link w:val="ae"/>
    <w:rsid w:val="0083240E"/>
    <w:pPr>
      <w:tabs>
        <w:tab w:val="center" w:pos="4677"/>
        <w:tab w:val="right" w:pos="9355"/>
      </w:tabs>
    </w:pPr>
  </w:style>
  <w:style w:type="paragraph" w:styleId="af">
    <w:name w:val="footer"/>
    <w:basedOn w:val="a7"/>
    <w:link w:val="af0"/>
    <w:uiPriority w:val="99"/>
    <w:rsid w:val="0083240E"/>
    <w:pPr>
      <w:tabs>
        <w:tab w:val="center" w:pos="4677"/>
        <w:tab w:val="right" w:pos="9355"/>
      </w:tabs>
    </w:pPr>
  </w:style>
  <w:style w:type="character" w:styleId="af1">
    <w:name w:val="annotation reference"/>
    <w:semiHidden/>
    <w:rsid w:val="0009273C"/>
    <w:rPr>
      <w:sz w:val="16"/>
      <w:szCs w:val="16"/>
    </w:rPr>
  </w:style>
  <w:style w:type="paragraph" w:styleId="af2">
    <w:name w:val="annotation text"/>
    <w:basedOn w:val="a7"/>
    <w:link w:val="af3"/>
    <w:semiHidden/>
    <w:rsid w:val="0009273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09273C"/>
    <w:rPr>
      <w:b/>
      <w:bCs/>
    </w:rPr>
  </w:style>
  <w:style w:type="paragraph" w:styleId="af6">
    <w:name w:val="Body Text Indent"/>
    <w:basedOn w:val="a7"/>
    <w:link w:val="af7"/>
    <w:rsid w:val="00BC2FE9"/>
    <w:pPr>
      <w:ind w:left="708"/>
    </w:pPr>
  </w:style>
  <w:style w:type="character" w:customStyle="1" w:styleId="af7">
    <w:name w:val="Основной текст с отступом Знак"/>
    <w:link w:val="af6"/>
    <w:rsid w:val="00BC2FE9"/>
    <w:rPr>
      <w:sz w:val="24"/>
      <w:szCs w:val="24"/>
    </w:rPr>
  </w:style>
  <w:style w:type="paragraph" w:styleId="af8">
    <w:name w:val="Title"/>
    <w:basedOn w:val="a7"/>
    <w:link w:val="af9"/>
    <w:qFormat/>
    <w:rsid w:val="002149D7"/>
    <w:pPr>
      <w:jc w:val="center"/>
    </w:pPr>
    <w:rPr>
      <w:b/>
      <w:bCs/>
      <w:sz w:val="28"/>
    </w:rPr>
  </w:style>
  <w:style w:type="character" w:customStyle="1" w:styleId="af9">
    <w:name w:val="Заголовок Знак"/>
    <w:link w:val="af8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a">
    <w:name w:val="TOC Heading"/>
    <w:basedOn w:val="1"/>
    <w:next w:val="a7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7"/>
    <w:next w:val="a7"/>
    <w:autoRedefine/>
    <w:uiPriority w:val="39"/>
    <w:rsid w:val="00094757"/>
    <w:pPr>
      <w:jc w:val="both"/>
    </w:pPr>
  </w:style>
  <w:style w:type="character" w:styleId="afb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0">
    <w:name w:val="Нижний колонтитул Знак"/>
    <w:link w:val="af"/>
    <w:uiPriority w:val="99"/>
    <w:rsid w:val="00E358F4"/>
    <w:rPr>
      <w:sz w:val="24"/>
      <w:szCs w:val="24"/>
    </w:rPr>
  </w:style>
  <w:style w:type="paragraph" w:styleId="afc">
    <w:name w:val="List Paragraph"/>
    <w:aliases w:val="Bullet List,FooterText,numbered,Paragraphe de liste1,lp1"/>
    <w:basedOn w:val="a7"/>
    <w:link w:val="afd"/>
    <w:uiPriority w:val="34"/>
    <w:qFormat/>
    <w:rsid w:val="00F0490E"/>
    <w:pPr>
      <w:ind w:left="720"/>
      <w:contextualSpacing/>
    </w:pPr>
  </w:style>
  <w:style w:type="character" w:customStyle="1" w:styleId="af3">
    <w:name w:val="Текст примечания Знак"/>
    <w:link w:val="af2"/>
    <w:uiPriority w:val="99"/>
    <w:semiHidden/>
    <w:rsid w:val="00F0490E"/>
  </w:style>
  <w:style w:type="paragraph" w:styleId="afe">
    <w:name w:val="footnote text"/>
    <w:basedOn w:val="a7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7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9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Нумерованный текст"/>
    <w:basedOn w:val="a7"/>
    <w:link w:val="aff7"/>
    <w:qFormat/>
    <w:rsid w:val="00C76248"/>
    <w:pPr>
      <w:spacing w:before="0"/>
      <w:jc w:val="center"/>
    </w:pPr>
    <w:rPr>
      <w:rFonts w:ascii="Calibri" w:hAnsi="Calibri" w:cs="Calibri"/>
      <w:color w:val="000000"/>
      <w:szCs w:val="22"/>
    </w:rPr>
  </w:style>
  <w:style w:type="paragraph" w:customStyle="1" w:styleId="aff8">
    <w:name w:val="Оглавление"/>
    <w:basedOn w:val="1"/>
    <w:link w:val="aff9"/>
    <w:qFormat/>
    <w:rsid w:val="00094757"/>
    <w:pPr>
      <w:numPr>
        <w:numId w:val="0"/>
      </w:numPr>
      <w:jc w:val="center"/>
    </w:pPr>
  </w:style>
  <w:style w:type="character" w:customStyle="1" w:styleId="aff7">
    <w:name w:val="Нумерованный текст Знак"/>
    <w:link w:val="aff6"/>
    <w:rsid w:val="00C76248"/>
    <w:rPr>
      <w:rFonts w:ascii="Calibri" w:hAnsi="Calibri" w:cs="Calibri"/>
      <w:color w:val="000000"/>
      <w:sz w:val="22"/>
      <w:szCs w:val="22"/>
    </w:rPr>
  </w:style>
  <w:style w:type="paragraph" w:customStyle="1" w:styleId="a6">
    <w:name w:val="Буллит"/>
    <w:basedOn w:val="aff6"/>
    <w:link w:val="affa"/>
    <w:qFormat/>
    <w:rsid w:val="00A953A2"/>
    <w:pPr>
      <w:numPr>
        <w:numId w:val="4"/>
      </w:numPr>
    </w:pPr>
  </w:style>
  <w:style w:type="character" w:customStyle="1" w:styleId="aff9">
    <w:name w:val="Оглавление Знак"/>
    <w:link w:val="aff8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7"/>
    <w:next w:val="a7"/>
    <w:autoRedefine/>
    <w:uiPriority w:val="39"/>
    <w:rsid w:val="002278E1"/>
    <w:pPr>
      <w:ind w:left="220"/>
    </w:pPr>
  </w:style>
  <w:style w:type="character" w:customStyle="1" w:styleId="affa">
    <w:name w:val="Буллит Знак"/>
    <w:link w:val="a6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7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7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b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7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2">
    <w:name w:val="Подпункт"/>
    <w:basedOn w:val="a1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7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4">
    <w:name w:val="Подподподпункт"/>
    <w:basedOn w:val="a7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0">
    <w:name w:val="Пункт кор."/>
    <w:basedOn w:val="a1"/>
    <w:rsid w:val="00B7602D"/>
    <w:pPr>
      <w:keepNext/>
      <w:numPr>
        <w:ilvl w:val="0"/>
      </w:numPr>
    </w:pPr>
    <w:rPr>
      <w:b/>
      <w:i/>
    </w:rPr>
  </w:style>
  <w:style w:type="character" w:styleId="affc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7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7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7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7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7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7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e">
    <w:name w:val="Верхний колонтитул Знак"/>
    <w:link w:val="ad"/>
    <w:uiPriority w:val="99"/>
    <w:rsid w:val="004645E1"/>
    <w:rPr>
      <w:rFonts w:ascii="Arial" w:hAnsi="Arial"/>
      <w:sz w:val="22"/>
      <w:szCs w:val="24"/>
    </w:rPr>
  </w:style>
  <w:style w:type="character" w:customStyle="1" w:styleId="ac">
    <w:name w:val="Текст выноски Знак"/>
    <w:link w:val="ab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7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7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5">
    <w:name w:val="Тема примечания Знак"/>
    <w:link w:val="af4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d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7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7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e">
    <w:name w:val="No Spacing"/>
    <w:link w:val="afff"/>
    <w:qFormat/>
    <w:rsid w:val="000A10FE"/>
    <w:rPr>
      <w:sz w:val="24"/>
      <w:szCs w:val="24"/>
    </w:rPr>
  </w:style>
  <w:style w:type="character" w:customStyle="1" w:styleId="afff">
    <w:name w:val="Без интервала Знак"/>
    <w:link w:val="affe"/>
    <w:uiPriority w:val="1"/>
    <w:rsid w:val="000A10FE"/>
    <w:rPr>
      <w:sz w:val="24"/>
      <w:szCs w:val="24"/>
    </w:rPr>
  </w:style>
  <w:style w:type="table" w:customStyle="1" w:styleId="-311">
    <w:name w:val="Список-таблица 3 — акцент 11"/>
    <w:basedOn w:val="a9"/>
    <w:uiPriority w:val="48"/>
    <w:rsid w:val="00C60E8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11">
    <w:name w:val="Таблица-сетка 1 светлая1"/>
    <w:basedOn w:val="a9"/>
    <w:uiPriority w:val="46"/>
    <w:rsid w:val="00C60E8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">
    <w:name w:val="Таблица-сетка 1 светлая2"/>
    <w:basedOn w:val="a9"/>
    <w:uiPriority w:val="46"/>
    <w:rsid w:val="004F40E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9"/>
    <w:uiPriority w:val="46"/>
    <w:rsid w:val="004F40E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Сетка таблицы светлая1"/>
    <w:basedOn w:val="a9"/>
    <w:uiPriority w:val="40"/>
    <w:rsid w:val="004F40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Таблица простая 51"/>
    <w:basedOn w:val="a9"/>
    <w:uiPriority w:val="45"/>
    <w:rsid w:val="004F40E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9"/>
    <w:uiPriority w:val="44"/>
    <w:rsid w:val="004F40E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Таблица простая 31"/>
    <w:basedOn w:val="a9"/>
    <w:uiPriority w:val="43"/>
    <w:rsid w:val="004F40E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Таблица простая 21"/>
    <w:basedOn w:val="a9"/>
    <w:uiPriority w:val="42"/>
    <w:rsid w:val="004F40E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Таблица простая 11"/>
    <w:basedOn w:val="a9"/>
    <w:uiPriority w:val="41"/>
    <w:rsid w:val="004F40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Список-таблица 41"/>
    <w:basedOn w:val="a9"/>
    <w:uiPriority w:val="49"/>
    <w:rsid w:val="004F40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0">
    <w:name w:val="Список-таблица 31"/>
    <w:basedOn w:val="a9"/>
    <w:uiPriority w:val="48"/>
    <w:rsid w:val="004F40E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int">
    <w:name w:val="hint"/>
    <w:basedOn w:val="a8"/>
    <w:rsid w:val="00B140C1"/>
  </w:style>
  <w:style w:type="character" w:customStyle="1" w:styleId="productorderpn">
    <w:name w:val="product_order_pn"/>
    <w:basedOn w:val="a8"/>
    <w:rsid w:val="00FF7BDE"/>
  </w:style>
  <w:style w:type="character" w:customStyle="1" w:styleId="product-id">
    <w:name w:val="product-id"/>
    <w:basedOn w:val="a8"/>
    <w:rsid w:val="009F3784"/>
  </w:style>
  <w:style w:type="paragraph" w:customStyle="1" w:styleId="13">
    <w:name w:val="Без интервала1"/>
    <w:link w:val="NoSpacingChar"/>
    <w:rsid w:val="001C6CD6"/>
    <w:rPr>
      <w:sz w:val="24"/>
      <w:szCs w:val="24"/>
    </w:rPr>
  </w:style>
  <w:style w:type="character" w:customStyle="1" w:styleId="NoSpacingChar">
    <w:name w:val="No Spacing Char"/>
    <w:link w:val="13"/>
    <w:locked/>
    <w:rsid w:val="001C6CD6"/>
    <w:rPr>
      <w:sz w:val="24"/>
      <w:szCs w:val="24"/>
    </w:rPr>
  </w:style>
  <w:style w:type="character" w:customStyle="1" w:styleId="afd">
    <w:name w:val="Абзац списка Знак"/>
    <w:aliases w:val="Bullet List Знак,FooterText Знак,numbered Знак,Paragraphe de liste1 Знак,lp1 Знак"/>
    <w:link w:val="afc"/>
    <w:uiPriority w:val="34"/>
    <w:locked/>
    <w:rsid w:val="006A70E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DFC9A-8BBC-4758-998A-D1A84879A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830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2023-03-29T08:32:00Z</dcterms:created>
  <dcterms:modified xsi:type="dcterms:W3CDTF">2024-05-02T10:39:00Z</dcterms:modified>
</cp:coreProperties>
</file>